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4"/>
        <w:gridCol w:w="5367"/>
        <w:gridCol w:w="1051"/>
        <w:gridCol w:w="1009"/>
        <w:gridCol w:w="409"/>
        <w:gridCol w:w="1666"/>
      </w:tblGrid>
      <w:tr w:rsidR="00D06D61" w:rsidRPr="00D06D61" w:rsidTr="0006676B">
        <w:trPr>
          <w:trHeight w:val="255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</w:p>
        </w:tc>
        <w:tc>
          <w:tcPr>
            <w:tcW w:w="5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6D61" w:rsidRPr="00D06D61" w:rsidRDefault="00D06D61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</w:p>
        </w:tc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6E49" w:rsidRPr="00D06D61" w:rsidRDefault="00D22C8E" w:rsidP="00D22C8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bookmarkStart w:id="0" w:name="OLE_LINK1"/>
            <w:r w:rsidRPr="00D22C8E">
              <w:rPr>
                <w:rFonts w:ascii="TimesNewRoman" w:eastAsia="Times New Roman" w:hAnsi="TimesNewRoman" w:cs="Arial"/>
                <w:bCs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NewRoman" w:eastAsia="Times New Roman" w:hAnsi="TimesNewRoman" w:cs="Arial"/>
                <w:bCs/>
                <w:sz w:val="20"/>
                <w:szCs w:val="20"/>
                <w:lang w:eastAsia="ru-RU"/>
              </w:rPr>
              <w:t>2</w:t>
            </w:r>
            <w:r w:rsidRPr="00D22C8E">
              <w:rPr>
                <w:rFonts w:ascii="TimesNewRoman" w:eastAsia="Times New Roman" w:hAnsi="TimesNewRoman" w:cs="Arial"/>
                <w:bCs/>
                <w:sz w:val="20"/>
                <w:szCs w:val="20"/>
                <w:lang w:eastAsia="ru-RU"/>
              </w:rPr>
              <w:t xml:space="preserve"> к Технической части</w:t>
            </w:r>
            <w:bookmarkEnd w:id="0"/>
            <w:r w:rsidRPr="00D22C8E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06D61" w:rsidRPr="00D06D61" w:rsidTr="0006676B">
        <w:trPr>
          <w:trHeight w:val="780"/>
        </w:trPr>
        <w:tc>
          <w:tcPr>
            <w:tcW w:w="104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/>
                <w:bCs/>
                <w:sz w:val="24"/>
                <w:szCs w:val="24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b/>
                <w:bCs/>
                <w:sz w:val="24"/>
                <w:szCs w:val="24"/>
                <w:lang w:eastAsia="ru-RU"/>
              </w:rPr>
              <w:t>ВЕДОМОСТЬ объемов работ</w:t>
            </w:r>
          </w:p>
        </w:tc>
      </w:tr>
      <w:tr w:rsidR="00D06D61" w:rsidRPr="00D06D61" w:rsidTr="0006676B">
        <w:trPr>
          <w:trHeight w:val="300"/>
        </w:trPr>
        <w:tc>
          <w:tcPr>
            <w:tcW w:w="104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D61" w:rsidRPr="00D06D61" w:rsidTr="0006676B">
        <w:trPr>
          <w:trHeight w:val="525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п</w:t>
            </w:r>
            <w:proofErr w:type="gramEnd"/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4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Наименование работ и затрат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6D61" w:rsidRPr="00D06D61" w:rsidRDefault="00D06D61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D06D61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Количество единиц</w:t>
            </w:r>
          </w:p>
        </w:tc>
      </w:tr>
      <w:tr w:rsidR="00D06D61" w:rsidRPr="00D06D61" w:rsidTr="002404B4">
        <w:trPr>
          <w:trHeight w:val="120"/>
        </w:trPr>
        <w:tc>
          <w:tcPr>
            <w:tcW w:w="954" w:type="dxa"/>
            <w:shd w:val="clear" w:color="auto" w:fill="auto"/>
            <w:noWrap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418" w:type="dxa"/>
            <w:gridSpan w:val="2"/>
            <w:shd w:val="clear" w:color="auto" w:fill="auto"/>
            <w:noWrap/>
          </w:tcPr>
          <w:p w:rsidR="00D06D61" w:rsidRPr="002404B4" w:rsidRDefault="002404B4" w:rsidP="002404B4">
            <w:pPr>
              <w:spacing w:after="0" w:line="240" w:lineRule="auto"/>
              <w:rPr>
                <w:rFonts w:ascii="TimesNewRoman" w:eastAsia="Times New Roman" w:hAnsi="TimesNewRoman" w:cs="Arial"/>
                <w:lang w:eastAsia="ru-RU"/>
              </w:rPr>
            </w:pPr>
            <w:proofErr w:type="spellStart"/>
            <w:r w:rsidRPr="002404B4">
              <w:rPr>
                <w:rFonts w:ascii="TimesNewRoman" w:eastAsia="Times New Roman" w:hAnsi="TimesNewRoman" w:cs="Arial"/>
                <w:lang w:eastAsia="ru-RU"/>
              </w:rPr>
              <w:t>Обеспыливание</w:t>
            </w:r>
            <w:proofErr w:type="spellEnd"/>
            <w:r w:rsidRPr="002404B4">
              <w:rPr>
                <w:rFonts w:ascii="TimesNewRoman" w:eastAsia="Times New Roman" w:hAnsi="TimesNewRoman" w:cs="Arial"/>
                <w:lang w:eastAsia="ru-RU"/>
              </w:rPr>
              <w:t xml:space="preserve"> поверхности</w:t>
            </w:r>
          </w:p>
        </w:tc>
        <w:tc>
          <w:tcPr>
            <w:tcW w:w="1418" w:type="dxa"/>
            <w:gridSpan w:val="2"/>
            <w:shd w:val="clear" w:color="auto" w:fill="auto"/>
            <w:noWrap/>
          </w:tcPr>
          <w:p w:rsidR="00D06D61" w:rsidRPr="002404B4" w:rsidRDefault="002404B4" w:rsidP="002404B4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lang w:eastAsia="ru-RU"/>
              </w:rPr>
            </w:pPr>
            <w:r w:rsidRPr="002404B4">
              <w:rPr>
                <w:rFonts w:ascii="TimesNewRoman" w:eastAsia="Times New Roman" w:hAnsi="TimesNewRoman" w:cs="Arial" w:hint="eastAsia"/>
                <w:lang w:eastAsia="ru-RU"/>
              </w:rPr>
              <w:t>М</w:t>
            </w:r>
            <w:proofErr w:type="gramStart"/>
            <w:r w:rsidRPr="002404B4">
              <w:rPr>
                <w:rFonts w:ascii="TimesNewRoman" w:eastAsia="Times New Roman" w:hAnsi="TimesNewRoman" w:cs="Arial"/>
                <w:lang w:eastAsia="ru-RU"/>
              </w:rPr>
              <w:t>2</w:t>
            </w:r>
            <w:proofErr w:type="gramEnd"/>
          </w:p>
        </w:tc>
        <w:tc>
          <w:tcPr>
            <w:tcW w:w="1666" w:type="dxa"/>
            <w:shd w:val="clear" w:color="auto" w:fill="auto"/>
            <w:noWrap/>
          </w:tcPr>
          <w:p w:rsidR="00D06D61" w:rsidRPr="002404B4" w:rsidRDefault="00F33C22" w:rsidP="002404B4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lang w:eastAsia="ru-RU"/>
              </w:rPr>
            </w:pPr>
            <w:r>
              <w:rPr>
                <w:rFonts w:ascii="TimesNewRoman" w:eastAsia="Times New Roman" w:hAnsi="TimesNewRoman" w:cs="Arial"/>
                <w:lang w:eastAsia="ru-RU"/>
              </w:rPr>
              <w:t>150</w:t>
            </w:r>
          </w:p>
        </w:tc>
      </w:tr>
      <w:tr w:rsidR="00D06D61" w:rsidRPr="00D06D61" w:rsidTr="002404B4">
        <w:trPr>
          <w:trHeight w:val="315"/>
        </w:trPr>
        <w:tc>
          <w:tcPr>
            <w:tcW w:w="954" w:type="dxa"/>
            <w:shd w:val="clear" w:color="auto" w:fill="auto"/>
            <w:noWrap/>
          </w:tcPr>
          <w:p w:rsidR="00D06D61" w:rsidRPr="002404B4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Cs/>
                <w:sz w:val="20"/>
                <w:szCs w:val="20"/>
                <w:lang w:eastAsia="ru-RU"/>
              </w:rPr>
            </w:pPr>
            <w:r w:rsidRPr="002404B4">
              <w:rPr>
                <w:rFonts w:ascii="TimesNewRoman" w:eastAsia="Times New Roman" w:hAnsi="TimesNewRoman" w:cs="Arial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418" w:type="dxa"/>
            <w:gridSpan w:val="2"/>
            <w:shd w:val="clear" w:color="auto" w:fill="auto"/>
            <w:noWrap/>
          </w:tcPr>
          <w:p w:rsidR="00D06D61" w:rsidRPr="002404B4" w:rsidRDefault="002404B4" w:rsidP="002404B4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Cs/>
                <w:lang w:eastAsia="ru-RU"/>
              </w:rPr>
            </w:pPr>
            <w:r w:rsidRPr="002404B4">
              <w:rPr>
                <w:rFonts w:ascii="TimesNewRoman" w:eastAsia="Times New Roman" w:hAnsi="TimesNewRoman" w:cs="Arial"/>
                <w:bCs/>
                <w:lang w:eastAsia="ru-RU"/>
              </w:rPr>
              <w:t xml:space="preserve">Окраска </w:t>
            </w:r>
            <w:proofErr w:type="spellStart"/>
            <w:r w:rsidRPr="002404B4">
              <w:rPr>
                <w:rFonts w:ascii="TimesNewRoman" w:eastAsia="Times New Roman" w:hAnsi="TimesNewRoman" w:cs="Arial"/>
                <w:bCs/>
                <w:lang w:eastAsia="ru-RU"/>
              </w:rPr>
              <w:t>металлич</w:t>
            </w:r>
            <w:proofErr w:type="gramStart"/>
            <w:r w:rsidRPr="002404B4">
              <w:rPr>
                <w:rFonts w:ascii="TimesNewRoman" w:eastAsia="Times New Roman" w:hAnsi="TimesNewRoman" w:cs="Arial"/>
                <w:bCs/>
                <w:lang w:eastAsia="ru-RU"/>
              </w:rPr>
              <w:t>.о</w:t>
            </w:r>
            <w:proofErr w:type="gramEnd"/>
            <w:r w:rsidRPr="002404B4">
              <w:rPr>
                <w:rFonts w:ascii="TimesNewRoman" w:eastAsia="Times New Roman" w:hAnsi="TimesNewRoman" w:cs="Arial"/>
                <w:bCs/>
                <w:lang w:eastAsia="ru-RU"/>
              </w:rPr>
              <w:t>грунтованных</w:t>
            </w:r>
            <w:proofErr w:type="spellEnd"/>
            <w:r w:rsidRPr="002404B4">
              <w:rPr>
                <w:rFonts w:ascii="TimesNewRoman" w:eastAsia="Times New Roman" w:hAnsi="TimesNewRoman" w:cs="Arial"/>
                <w:bCs/>
                <w:lang w:eastAsia="ru-RU"/>
              </w:rPr>
              <w:t xml:space="preserve"> поверхностей эмалью ХВ-785</w:t>
            </w:r>
          </w:p>
        </w:tc>
        <w:tc>
          <w:tcPr>
            <w:tcW w:w="1418" w:type="dxa"/>
            <w:gridSpan w:val="2"/>
            <w:shd w:val="clear" w:color="auto" w:fill="auto"/>
            <w:noWrap/>
          </w:tcPr>
          <w:p w:rsidR="00D06D61" w:rsidRPr="002404B4" w:rsidRDefault="002404B4" w:rsidP="002404B4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Cs/>
                <w:lang w:eastAsia="ru-RU"/>
              </w:rPr>
            </w:pPr>
            <w:r w:rsidRPr="002404B4">
              <w:rPr>
                <w:rFonts w:ascii="TimesNewRoman" w:eastAsia="Times New Roman" w:hAnsi="TimesNewRoman" w:cs="Arial" w:hint="eastAsia"/>
                <w:bCs/>
                <w:lang w:eastAsia="ru-RU"/>
              </w:rPr>
              <w:t>М</w:t>
            </w:r>
            <w:proofErr w:type="gramStart"/>
            <w:r w:rsidRPr="002404B4">
              <w:rPr>
                <w:rFonts w:ascii="TimesNewRoman" w:eastAsia="Times New Roman" w:hAnsi="TimesNewRoman" w:cs="Arial"/>
                <w:bCs/>
                <w:lang w:eastAsia="ru-RU"/>
              </w:rPr>
              <w:t>2</w:t>
            </w:r>
            <w:proofErr w:type="gramEnd"/>
          </w:p>
        </w:tc>
        <w:tc>
          <w:tcPr>
            <w:tcW w:w="1666" w:type="dxa"/>
            <w:shd w:val="clear" w:color="auto" w:fill="auto"/>
            <w:noWrap/>
          </w:tcPr>
          <w:p w:rsidR="00D06D61" w:rsidRPr="002404B4" w:rsidRDefault="00F33C22" w:rsidP="002404B4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Cs/>
                <w:lang w:eastAsia="ru-RU"/>
              </w:rPr>
            </w:pPr>
            <w:r>
              <w:rPr>
                <w:rFonts w:ascii="TimesNewRoman" w:eastAsia="Times New Roman" w:hAnsi="TimesNewRoman" w:cs="Arial"/>
                <w:bCs/>
                <w:lang w:eastAsia="ru-RU"/>
              </w:rPr>
              <w:t>150</w:t>
            </w:r>
          </w:p>
        </w:tc>
      </w:tr>
      <w:tr w:rsidR="00D06D61" w:rsidRPr="00D06D61" w:rsidTr="002404B4">
        <w:trPr>
          <w:trHeight w:val="525"/>
        </w:trPr>
        <w:tc>
          <w:tcPr>
            <w:tcW w:w="954" w:type="dxa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418" w:type="dxa"/>
            <w:gridSpan w:val="2"/>
            <w:shd w:val="clear" w:color="auto" w:fill="auto"/>
          </w:tcPr>
          <w:p w:rsidR="00D06D61" w:rsidRPr="00D06D61" w:rsidRDefault="002404B4" w:rsidP="002404B4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 w:rsidRPr="002404B4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 xml:space="preserve">Окраска </w:t>
            </w:r>
            <w:proofErr w:type="spellStart"/>
            <w:r w:rsidRPr="002404B4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металлич</w:t>
            </w:r>
            <w:proofErr w:type="gramStart"/>
            <w:r w:rsidRPr="002404B4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.о</w:t>
            </w:r>
            <w:proofErr w:type="gramEnd"/>
            <w:r w:rsidRPr="002404B4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грунтованных</w:t>
            </w:r>
            <w:proofErr w:type="spellEnd"/>
            <w:r w:rsidRPr="002404B4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 xml:space="preserve"> поверхностей </w:t>
            </w: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лаком</w:t>
            </w:r>
            <w:r w:rsidRPr="002404B4"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 xml:space="preserve"> ХВ-78</w:t>
            </w: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666" w:type="dxa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150</w:t>
            </w:r>
          </w:p>
        </w:tc>
      </w:tr>
      <w:tr w:rsidR="00D06D61" w:rsidRPr="00D06D61" w:rsidTr="002404B4">
        <w:trPr>
          <w:trHeight w:val="525"/>
        </w:trPr>
        <w:tc>
          <w:tcPr>
            <w:tcW w:w="954" w:type="dxa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418" w:type="dxa"/>
            <w:gridSpan w:val="2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Бурение скважин под стойки фундамента Ф-1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666" w:type="dxa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4</w:t>
            </w:r>
          </w:p>
        </w:tc>
      </w:tr>
      <w:tr w:rsidR="00D06D61" w:rsidRPr="00D06D61" w:rsidTr="002404B4">
        <w:trPr>
          <w:trHeight w:val="525"/>
        </w:trPr>
        <w:tc>
          <w:tcPr>
            <w:tcW w:w="954" w:type="dxa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6418" w:type="dxa"/>
            <w:gridSpan w:val="2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Устройство песчаного основания под фундамент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  <w:lang w:eastAsia="ru-RU"/>
              </w:rPr>
              <w:t>М</w:t>
            </w: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0,2</w:t>
            </w:r>
          </w:p>
        </w:tc>
      </w:tr>
      <w:tr w:rsidR="00D06D61" w:rsidRPr="00D06D61" w:rsidTr="002404B4">
        <w:trPr>
          <w:trHeight w:val="525"/>
        </w:trPr>
        <w:tc>
          <w:tcPr>
            <w:tcW w:w="954" w:type="dxa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6418" w:type="dxa"/>
            <w:gridSpan w:val="2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Устройство фундаментов-столбов бетонных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  <w:lang w:eastAsia="ru-RU"/>
              </w:rPr>
              <w:t>М</w:t>
            </w: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0,014</w:t>
            </w:r>
          </w:p>
        </w:tc>
      </w:tr>
      <w:tr w:rsidR="00D06D61" w:rsidRPr="00D06D61" w:rsidTr="002404B4">
        <w:trPr>
          <w:trHeight w:val="525"/>
        </w:trPr>
        <w:tc>
          <w:tcPr>
            <w:tcW w:w="954" w:type="dxa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6418" w:type="dxa"/>
            <w:gridSpan w:val="2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Установка закладных деталей весом до 4кг.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666" w:type="dxa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0,008</w:t>
            </w:r>
          </w:p>
        </w:tc>
      </w:tr>
      <w:tr w:rsidR="00D06D61" w:rsidRPr="00D06D61" w:rsidTr="002404B4">
        <w:trPr>
          <w:trHeight w:val="795"/>
        </w:trPr>
        <w:tc>
          <w:tcPr>
            <w:tcW w:w="954" w:type="dxa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6418" w:type="dxa"/>
            <w:gridSpan w:val="2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Планировка площадей бульдозерами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666" w:type="dxa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120</w:t>
            </w:r>
          </w:p>
        </w:tc>
      </w:tr>
      <w:tr w:rsidR="00D06D61" w:rsidRPr="00D06D61" w:rsidTr="002404B4">
        <w:trPr>
          <w:trHeight w:val="510"/>
        </w:trPr>
        <w:tc>
          <w:tcPr>
            <w:tcW w:w="954" w:type="dxa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6418" w:type="dxa"/>
            <w:gridSpan w:val="2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 xml:space="preserve">Уплотнение грунта </w:t>
            </w: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пневмотрамбовками</w:t>
            </w:r>
            <w:proofErr w:type="spellEnd"/>
          </w:p>
        </w:tc>
        <w:tc>
          <w:tcPr>
            <w:tcW w:w="1418" w:type="dxa"/>
            <w:gridSpan w:val="2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  <w:lang w:eastAsia="ru-RU"/>
              </w:rPr>
              <w:t>М</w:t>
            </w: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21</w:t>
            </w:r>
          </w:p>
        </w:tc>
      </w:tr>
      <w:tr w:rsidR="00D06D61" w:rsidRPr="00D06D61" w:rsidTr="002404B4">
        <w:trPr>
          <w:trHeight w:val="510"/>
        </w:trPr>
        <w:tc>
          <w:tcPr>
            <w:tcW w:w="954" w:type="dxa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6418" w:type="dxa"/>
            <w:gridSpan w:val="2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  <w:lang w:eastAsia="ru-RU"/>
              </w:rPr>
              <w:t>У</w:t>
            </w: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стройство подстилающих и выравнивающих оснований из песка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  <w:lang w:eastAsia="ru-RU"/>
              </w:rPr>
              <w:t>М</w:t>
            </w: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21</w:t>
            </w:r>
          </w:p>
        </w:tc>
      </w:tr>
      <w:tr w:rsidR="00D06D61" w:rsidRPr="00D06D61" w:rsidTr="002404B4">
        <w:trPr>
          <w:trHeight w:val="540"/>
        </w:trPr>
        <w:tc>
          <w:tcPr>
            <w:tcW w:w="954" w:type="dxa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6418" w:type="dxa"/>
            <w:gridSpan w:val="2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 xml:space="preserve">Устройство дорожных покрытий из сборных шестигранных 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ж/б</w:t>
            </w:r>
            <w:proofErr w:type="gramEnd"/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 xml:space="preserve"> плит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  <w:lang w:eastAsia="ru-RU"/>
              </w:rPr>
              <w:t>М</w:t>
            </w: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8,76</w:t>
            </w:r>
          </w:p>
        </w:tc>
      </w:tr>
      <w:tr w:rsidR="00D06D61" w:rsidRPr="00D06D61" w:rsidTr="002404B4">
        <w:trPr>
          <w:trHeight w:val="300"/>
        </w:trPr>
        <w:tc>
          <w:tcPr>
            <w:tcW w:w="954" w:type="dxa"/>
            <w:shd w:val="clear" w:color="auto" w:fill="auto"/>
          </w:tcPr>
          <w:p w:rsidR="00D06D61" w:rsidRPr="00D06D61" w:rsidRDefault="002404B4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6418" w:type="dxa"/>
            <w:gridSpan w:val="2"/>
            <w:shd w:val="clear" w:color="auto" w:fill="auto"/>
          </w:tcPr>
          <w:p w:rsidR="00D06D61" w:rsidRPr="00D06D61" w:rsidRDefault="009F489F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 xml:space="preserve">Установка кондиционеров доводчиков </w:t>
            </w: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эжекционных</w:t>
            </w:r>
            <w:proofErr w:type="spellEnd"/>
          </w:p>
        </w:tc>
        <w:tc>
          <w:tcPr>
            <w:tcW w:w="1418" w:type="dxa"/>
            <w:gridSpan w:val="2"/>
            <w:shd w:val="clear" w:color="auto" w:fill="auto"/>
          </w:tcPr>
          <w:p w:rsidR="00D06D61" w:rsidRPr="00D06D61" w:rsidRDefault="009F489F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shd w:val="clear" w:color="auto" w:fill="auto"/>
          </w:tcPr>
          <w:p w:rsidR="00D06D61" w:rsidRPr="00D06D61" w:rsidRDefault="009F489F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4</w:t>
            </w:r>
          </w:p>
        </w:tc>
      </w:tr>
      <w:tr w:rsidR="00D06D61" w:rsidRPr="00D06D61" w:rsidTr="002404B4">
        <w:trPr>
          <w:trHeight w:val="300"/>
        </w:trPr>
        <w:tc>
          <w:tcPr>
            <w:tcW w:w="954" w:type="dxa"/>
            <w:shd w:val="clear" w:color="auto" w:fill="auto"/>
          </w:tcPr>
          <w:p w:rsidR="00D06D61" w:rsidRPr="00D06D61" w:rsidRDefault="009F489F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6418" w:type="dxa"/>
            <w:gridSpan w:val="2"/>
            <w:shd w:val="clear" w:color="auto" w:fill="auto"/>
          </w:tcPr>
          <w:p w:rsidR="00D06D61" w:rsidRPr="00D06D61" w:rsidRDefault="009F489F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Установка камер приточных типовых без секций орошения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6D61" w:rsidRPr="00D06D61" w:rsidRDefault="009F489F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камера</w:t>
            </w:r>
          </w:p>
        </w:tc>
        <w:tc>
          <w:tcPr>
            <w:tcW w:w="1666" w:type="dxa"/>
            <w:shd w:val="clear" w:color="auto" w:fill="auto"/>
          </w:tcPr>
          <w:p w:rsidR="00D06D61" w:rsidRPr="00D06D61" w:rsidRDefault="00F33C22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</w:t>
            </w:r>
          </w:p>
        </w:tc>
      </w:tr>
      <w:tr w:rsidR="00D06D61" w:rsidRPr="00D06D61" w:rsidTr="002404B4">
        <w:trPr>
          <w:trHeight w:val="300"/>
        </w:trPr>
        <w:tc>
          <w:tcPr>
            <w:tcW w:w="954" w:type="dxa"/>
            <w:shd w:val="clear" w:color="auto" w:fill="auto"/>
          </w:tcPr>
          <w:p w:rsidR="00D06D61" w:rsidRPr="00D06D61" w:rsidRDefault="009F489F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6418" w:type="dxa"/>
            <w:gridSpan w:val="2"/>
            <w:shd w:val="clear" w:color="auto" w:fill="auto"/>
          </w:tcPr>
          <w:p w:rsidR="00D06D61" w:rsidRPr="00D06D61" w:rsidRDefault="009F489F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Монтаж оборудования массой до 5т. в помещении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6D61" w:rsidRPr="00D06D61" w:rsidRDefault="009F489F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shd w:val="clear" w:color="auto" w:fill="auto"/>
          </w:tcPr>
          <w:p w:rsidR="00D06D61" w:rsidRPr="00D06D61" w:rsidRDefault="009F489F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2</w:t>
            </w:r>
          </w:p>
        </w:tc>
      </w:tr>
      <w:tr w:rsidR="00D06D61" w:rsidRPr="00D06D61" w:rsidTr="002404B4">
        <w:trPr>
          <w:trHeight w:val="300"/>
        </w:trPr>
        <w:tc>
          <w:tcPr>
            <w:tcW w:w="954" w:type="dxa"/>
            <w:shd w:val="clear" w:color="auto" w:fill="auto"/>
          </w:tcPr>
          <w:p w:rsidR="00D06D61" w:rsidRPr="00D06D61" w:rsidRDefault="009F489F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6418" w:type="dxa"/>
            <w:gridSpan w:val="2"/>
            <w:shd w:val="clear" w:color="auto" w:fill="auto"/>
          </w:tcPr>
          <w:p w:rsidR="00D06D61" w:rsidRPr="00D06D61" w:rsidRDefault="009F489F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Монтаж щитов электроснабжения и пультов, блоков управления массой до 50кг.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6D61" w:rsidRPr="00D06D61" w:rsidRDefault="009F489F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shd w:val="clear" w:color="auto" w:fill="auto"/>
          </w:tcPr>
          <w:p w:rsidR="00D06D61" w:rsidRPr="00D06D61" w:rsidRDefault="009F489F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2</w:t>
            </w:r>
          </w:p>
        </w:tc>
      </w:tr>
      <w:tr w:rsidR="00D06D61" w:rsidRPr="00D06D61" w:rsidTr="002404B4">
        <w:trPr>
          <w:trHeight w:val="540"/>
        </w:trPr>
        <w:tc>
          <w:tcPr>
            <w:tcW w:w="954" w:type="dxa"/>
            <w:shd w:val="clear" w:color="auto" w:fill="auto"/>
          </w:tcPr>
          <w:p w:rsidR="00D06D61" w:rsidRPr="00D06D61" w:rsidRDefault="009F489F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6418" w:type="dxa"/>
            <w:gridSpan w:val="2"/>
            <w:shd w:val="clear" w:color="auto" w:fill="auto"/>
          </w:tcPr>
          <w:p w:rsidR="00D06D61" w:rsidRPr="00D06D61" w:rsidRDefault="009F489F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Монтаж кабеля до 35кВ по установленным конструкциям и лоткам с креплением на поворотах и в конце трассы, масса кабеля до 9кг.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6D61" w:rsidRPr="00D06D61" w:rsidRDefault="009F489F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666" w:type="dxa"/>
            <w:shd w:val="clear" w:color="auto" w:fill="auto"/>
          </w:tcPr>
          <w:p w:rsidR="00D06D61" w:rsidRPr="00D06D61" w:rsidRDefault="009F489F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1 150</w:t>
            </w:r>
          </w:p>
        </w:tc>
      </w:tr>
      <w:tr w:rsidR="00D06D61" w:rsidRPr="00D06D61" w:rsidTr="002404B4">
        <w:trPr>
          <w:trHeight w:val="270"/>
        </w:trPr>
        <w:tc>
          <w:tcPr>
            <w:tcW w:w="954" w:type="dxa"/>
            <w:shd w:val="clear" w:color="auto" w:fill="auto"/>
          </w:tcPr>
          <w:p w:rsidR="00D06D61" w:rsidRPr="00D06D61" w:rsidRDefault="009F489F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6418" w:type="dxa"/>
            <w:gridSpan w:val="2"/>
            <w:shd w:val="clear" w:color="auto" w:fill="auto"/>
          </w:tcPr>
          <w:p w:rsidR="00D06D61" w:rsidRPr="00D06D61" w:rsidRDefault="009F489F" w:rsidP="00D06D6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Монтаж щитов и пультов системы автоматизации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6D61" w:rsidRPr="00D06D61" w:rsidRDefault="009F489F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shd w:val="clear" w:color="auto" w:fill="auto"/>
          </w:tcPr>
          <w:p w:rsidR="00D06D61" w:rsidRPr="00D06D61" w:rsidRDefault="009F489F" w:rsidP="00D06D6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  <w:lang w:eastAsia="ru-RU"/>
              </w:rPr>
              <w:t>4</w:t>
            </w:r>
          </w:p>
        </w:tc>
      </w:tr>
      <w:tr w:rsidR="00BA14F0" w:rsidRPr="00D06D61" w:rsidTr="002404B4">
        <w:trPr>
          <w:trHeight w:val="270"/>
        </w:trPr>
        <w:tc>
          <w:tcPr>
            <w:tcW w:w="954" w:type="dxa"/>
            <w:shd w:val="clear" w:color="auto" w:fill="auto"/>
          </w:tcPr>
          <w:p w:rsidR="00BA14F0" w:rsidRPr="00297599" w:rsidRDefault="00BA14F0" w:rsidP="00BA1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6418" w:type="dxa"/>
            <w:gridSpan w:val="2"/>
            <w:shd w:val="clear" w:color="auto" w:fill="auto"/>
          </w:tcPr>
          <w:p w:rsidR="00BA14F0" w:rsidRPr="00297599" w:rsidRDefault="00BA14F0" w:rsidP="00BA14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hAnsi="Times New Roman" w:cs="Times New Roman"/>
                <w:sz w:val="20"/>
                <w:szCs w:val="20"/>
              </w:rPr>
              <w:t>Автоматизация рабочих мест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A14F0" w:rsidRPr="00297599" w:rsidRDefault="00BA14F0" w:rsidP="00BA1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9759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shd w:val="clear" w:color="auto" w:fill="auto"/>
          </w:tcPr>
          <w:p w:rsidR="00BA14F0" w:rsidRPr="00297599" w:rsidRDefault="00BA14F0" w:rsidP="00BA1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A14F0" w:rsidRPr="00D06D61" w:rsidTr="002404B4">
        <w:trPr>
          <w:trHeight w:val="270"/>
        </w:trPr>
        <w:tc>
          <w:tcPr>
            <w:tcW w:w="954" w:type="dxa"/>
            <w:shd w:val="clear" w:color="auto" w:fill="auto"/>
          </w:tcPr>
          <w:p w:rsidR="00BA14F0" w:rsidRPr="00297599" w:rsidRDefault="00BA14F0" w:rsidP="00BA1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6418" w:type="dxa"/>
            <w:gridSpan w:val="2"/>
            <w:shd w:val="clear" w:color="auto" w:fill="auto"/>
          </w:tcPr>
          <w:p w:rsidR="00BA14F0" w:rsidRPr="00297599" w:rsidRDefault="00BA14F0" w:rsidP="00BA14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hAnsi="Times New Roman" w:cs="Times New Roman"/>
                <w:sz w:val="20"/>
                <w:szCs w:val="20"/>
              </w:rPr>
              <w:t>Монтаж приборов, устанавливаемых на МК, щитах, пультах (прибор контроля газов)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A14F0" w:rsidRPr="00297599" w:rsidRDefault="00BA14F0" w:rsidP="00BA1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9759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shd w:val="clear" w:color="auto" w:fill="auto"/>
          </w:tcPr>
          <w:p w:rsidR="00BA14F0" w:rsidRPr="00297599" w:rsidRDefault="00BA14F0" w:rsidP="00BA1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A14F0" w:rsidRPr="00D06D61" w:rsidTr="002404B4">
        <w:trPr>
          <w:trHeight w:val="270"/>
        </w:trPr>
        <w:tc>
          <w:tcPr>
            <w:tcW w:w="954" w:type="dxa"/>
            <w:shd w:val="clear" w:color="auto" w:fill="auto"/>
          </w:tcPr>
          <w:p w:rsidR="00BA14F0" w:rsidRPr="00297599" w:rsidRDefault="00BA14F0" w:rsidP="00BA1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6418" w:type="dxa"/>
            <w:gridSpan w:val="2"/>
            <w:shd w:val="clear" w:color="auto" w:fill="auto"/>
          </w:tcPr>
          <w:p w:rsidR="00BA14F0" w:rsidRPr="00297599" w:rsidRDefault="00BA14F0" w:rsidP="00BA14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hAnsi="Times New Roman" w:cs="Times New Roman"/>
                <w:sz w:val="20"/>
                <w:szCs w:val="20"/>
              </w:rPr>
              <w:t>Тоже (радарный уровнемер)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A14F0" w:rsidRPr="00297599" w:rsidRDefault="00BA14F0" w:rsidP="00BA1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9759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shd w:val="clear" w:color="auto" w:fill="auto"/>
          </w:tcPr>
          <w:p w:rsidR="00BA14F0" w:rsidRPr="00297599" w:rsidRDefault="00BA14F0" w:rsidP="00BA1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BA14F0" w:rsidRPr="00D06D61" w:rsidTr="002404B4">
        <w:trPr>
          <w:trHeight w:val="270"/>
        </w:trPr>
        <w:tc>
          <w:tcPr>
            <w:tcW w:w="954" w:type="dxa"/>
            <w:shd w:val="clear" w:color="auto" w:fill="auto"/>
          </w:tcPr>
          <w:p w:rsidR="00BA14F0" w:rsidRPr="00297599" w:rsidRDefault="00BA14F0" w:rsidP="00BA1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6418" w:type="dxa"/>
            <w:gridSpan w:val="2"/>
            <w:shd w:val="clear" w:color="auto" w:fill="auto"/>
          </w:tcPr>
          <w:p w:rsidR="00BA14F0" w:rsidRPr="00297599" w:rsidRDefault="00BA14F0" w:rsidP="00BA14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hAnsi="Times New Roman" w:cs="Times New Roman"/>
                <w:sz w:val="20"/>
                <w:szCs w:val="20"/>
              </w:rPr>
              <w:t xml:space="preserve">Монтаж </w:t>
            </w:r>
            <w:proofErr w:type="gramStart"/>
            <w:r w:rsidRPr="00297599">
              <w:rPr>
                <w:rFonts w:ascii="Times New Roman" w:hAnsi="Times New Roman" w:cs="Times New Roman"/>
                <w:sz w:val="20"/>
                <w:szCs w:val="20"/>
              </w:rPr>
              <w:t>оборудования-модульный</w:t>
            </w:r>
            <w:proofErr w:type="gramEnd"/>
            <w:r w:rsidRPr="00297599">
              <w:rPr>
                <w:rFonts w:ascii="Times New Roman" w:hAnsi="Times New Roman" w:cs="Times New Roman"/>
                <w:sz w:val="20"/>
                <w:szCs w:val="20"/>
              </w:rPr>
              <w:t xml:space="preserve"> блок-контейнер компрессорный БКК 11,9/7-7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A14F0" w:rsidRPr="00297599" w:rsidRDefault="00BA14F0" w:rsidP="00BA1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9759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shd w:val="clear" w:color="auto" w:fill="auto"/>
          </w:tcPr>
          <w:p w:rsidR="00BA14F0" w:rsidRPr="00297599" w:rsidRDefault="00BA14F0" w:rsidP="00BA1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A14F0" w:rsidRPr="00D06D61" w:rsidTr="002404B4">
        <w:trPr>
          <w:trHeight w:val="270"/>
        </w:trPr>
        <w:tc>
          <w:tcPr>
            <w:tcW w:w="954" w:type="dxa"/>
            <w:shd w:val="clear" w:color="auto" w:fill="auto"/>
          </w:tcPr>
          <w:p w:rsidR="00BA14F0" w:rsidRPr="00297599" w:rsidRDefault="00BA14F0" w:rsidP="00BA1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6418" w:type="dxa"/>
            <w:gridSpan w:val="2"/>
            <w:shd w:val="clear" w:color="auto" w:fill="auto"/>
          </w:tcPr>
          <w:p w:rsidR="00BA14F0" w:rsidRPr="00297599" w:rsidRDefault="00BA14F0" w:rsidP="00BA14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hAnsi="Times New Roman" w:cs="Times New Roman"/>
                <w:sz w:val="20"/>
                <w:szCs w:val="20"/>
              </w:rPr>
              <w:t>Монтаж насоса погружного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A14F0" w:rsidRPr="00297599" w:rsidRDefault="00BA14F0" w:rsidP="00BA1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9759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shd w:val="clear" w:color="auto" w:fill="auto"/>
          </w:tcPr>
          <w:p w:rsidR="00BA14F0" w:rsidRPr="00297599" w:rsidRDefault="00BA14F0" w:rsidP="00BA1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A14F0" w:rsidRPr="00D06D61" w:rsidTr="002404B4">
        <w:trPr>
          <w:trHeight w:val="270"/>
        </w:trPr>
        <w:tc>
          <w:tcPr>
            <w:tcW w:w="954" w:type="dxa"/>
            <w:shd w:val="clear" w:color="auto" w:fill="auto"/>
          </w:tcPr>
          <w:p w:rsidR="00BA14F0" w:rsidRPr="00297599" w:rsidRDefault="00BA14F0" w:rsidP="00BA1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6418" w:type="dxa"/>
            <w:gridSpan w:val="2"/>
            <w:shd w:val="clear" w:color="auto" w:fill="auto"/>
          </w:tcPr>
          <w:p w:rsidR="00BA14F0" w:rsidRPr="00297599" w:rsidRDefault="00791089" w:rsidP="00BA14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hAnsi="Times New Roman" w:cs="Times New Roman"/>
                <w:sz w:val="20"/>
                <w:szCs w:val="20"/>
              </w:rPr>
              <w:t>Монтаж агрегата насоса лопастного центробежного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A14F0" w:rsidRPr="00297599" w:rsidRDefault="00791089" w:rsidP="00BA1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9759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shd w:val="clear" w:color="auto" w:fill="auto"/>
          </w:tcPr>
          <w:p w:rsidR="00BA14F0" w:rsidRPr="00297599" w:rsidRDefault="00791089" w:rsidP="00BA1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A14F0" w:rsidRPr="00D550BC" w:rsidTr="006549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14F0" w:rsidRPr="00297599" w:rsidRDefault="00BA14F0" w:rsidP="00BA14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14F0" w:rsidRPr="00297599" w:rsidRDefault="00BA14F0" w:rsidP="00BA14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4F0" w:rsidRPr="00297599" w:rsidRDefault="00BA14F0" w:rsidP="00BA14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14F0" w:rsidRPr="00297599" w:rsidRDefault="00BA14F0" w:rsidP="00BA14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A14F0" w:rsidRPr="00D550BC" w:rsidTr="006549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4F0" w:rsidRPr="00297599" w:rsidRDefault="00BA14F0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4F0" w:rsidRPr="00297599" w:rsidRDefault="00BA14F0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14F0" w:rsidRPr="00297599" w:rsidRDefault="00BA14F0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14F0" w:rsidRPr="00297599" w:rsidRDefault="00BA14F0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C15" w:rsidRPr="00D550BC" w:rsidTr="00240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297599" w:rsidRDefault="00791089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24.</w:t>
            </w:r>
          </w:p>
        </w:tc>
        <w:tc>
          <w:tcPr>
            <w:tcW w:w="6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297599" w:rsidRDefault="00791089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трубопровода в помещениях на открытых площадках из труб легированных сталей. Монтируемых из труб</w:t>
            </w:r>
            <w:r w:rsidR="00297599" w:rsidRPr="002975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готовых деталей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297599" w:rsidRDefault="00297599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C15" w:rsidRPr="00297599" w:rsidRDefault="00297599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eastAsia="Times New Roman" w:hAnsi="Times New Roman" w:cs="Times New Roman"/>
                <w:sz w:val="20"/>
                <w:szCs w:val="20"/>
              </w:rPr>
              <w:t>203,5</w:t>
            </w:r>
          </w:p>
        </w:tc>
      </w:tr>
      <w:tr w:rsidR="008F6C15" w:rsidRPr="00D550BC" w:rsidTr="00240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297599" w:rsidRDefault="008F6C1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297599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C15" w:rsidRPr="00297599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C15" w:rsidRPr="00297599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C15" w:rsidRPr="00D550BC" w:rsidTr="00240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297599" w:rsidRDefault="00297599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eastAsia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6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297599" w:rsidRDefault="00297599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арматуры фланцевой с ручным приводом и без привода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297599" w:rsidRDefault="00297599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97599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C15" w:rsidRPr="00297599" w:rsidRDefault="00297599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8F6C15" w:rsidRPr="00D550BC" w:rsidTr="00240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297599" w:rsidRDefault="008F6C1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297599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C15" w:rsidRPr="00297599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C15" w:rsidRPr="00297599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C15" w:rsidRPr="00D550BC" w:rsidTr="00240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297599" w:rsidRDefault="00297599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eastAsia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6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297599" w:rsidRDefault="00297599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eastAsia="Times New Roman" w:hAnsi="Times New Roman" w:cs="Times New Roman"/>
                <w:sz w:val="20"/>
                <w:szCs w:val="20"/>
              </w:rPr>
              <w:t>Тоже расходомер-счетчик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297599" w:rsidRDefault="00297599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97599">
              <w:rPr>
                <w:rFonts w:ascii="Times New Roman" w:eastAsia="Times New Roman" w:hAnsi="Times New Roman" w:cs="Times New Roman"/>
                <w:sz w:val="20"/>
                <w:szCs w:val="20"/>
              </w:rPr>
              <w:t>щт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C15" w:rsidRPr="00297599" w:rsidRDefault="00297599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F6C15" w:rsidRPr="00D550BC" w:rsidTr="00240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297599" w:rsidRDefault="008F6C1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297599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C15" w:rsidRPr="00297599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C15" w:rsidRPr="00297599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C15" w:rsidRPr="00D550BC" w:rsidTr="00240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297599" w:rsidRDefault="008F6C1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297599" w:rsidRDefault="00297599" w:rsidP="00297599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трубопровода из полиэтиленовых труб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297599" w:rsidRDefault="00297599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C15" w:rsidRPr="00297599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C15" w:rsidRPr="00D550BC" w:rsidTr="00240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297599" w:rsidRDefault="00297599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eastAsia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6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297599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C15" w:rsidRPr="00297599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C15" w:rsidRPr="00297599" w:rsidRDefault="00297599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eastAsia="Times New Roman" w:hAnsi="Times New Roman" w:cs="Times New Roman"/>
                <w:sz w:val="20"/>
                <w:szCs w:val="20"/>
              </w:rPr>
              <w:t>1335</w:t>
            </w:r>
          </w:p>
        </w:tc>
      </w:tr>
      <w:tr w:rsidR="008F6C15" w:rsidRPr="00D550BC" w:rsidTr="00240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297599" w:rsidRDefault="008F6C15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C15" w:rsidRPr="00297599" w:rsidRDefault="008F6C15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C15" w:rsidRPr="00297599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C15" w:rsidRPr="00297599" w:rsidRDefault="008F6C15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7599" w:rsidRPr="00D550BC" w:rsidTr="002975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599" w:rsidRPr="00297599" w:rsidRDefault="00297599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eastAsia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6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599" w:rsidRPr="00297599" w:rsidRDefault="00297599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трубопроводов из стальных труб футерованных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599" w:rsidRPr="00297599" w:rsidRDefault="00297599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599" w:rsidRPr="00297599" w:rsidRDefault="00297599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7599" w:rsidRPr="00D550BC" w:rsidTr="00E04E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599" w:rsidRPr="00297599" w:rsidRDefault="00297599" w:rsidP="002A3C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599" w:rsidRPr="00297599" w:rsidRDefault="00297599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599" w:rsidRPr="00297599" w:rsidRDefault="00297599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599" w:rsidRPr="00297599" w:rsidRDefault="00297599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599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297599" w:rsidRPr="00D550BC" w:rsidTr="00E04E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599" w:rsidRPr="00D550BC" w:rsidRDefault="00297599" w:rsidP="002A3C8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599" w:rsidRPr="00941545" w:rsidRDefault="00297599" w:rsidP="002A3C8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599" w:rsidRPr="00941545" w:rsidRDefault="00297599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599" w:rsidRPr="00941545" w:rsidRDefault="00297599" w:rsidP="009415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85525" w:rsidRDefault="00685525">
      <w:bookmarkStart w:id="1" w:name="_GoBack"/>
      <w:bookmarkEnd w:id="1"/>
    </w:p>
    <w:sectPr w:rsidR="00685525" w:rsidSect="00685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918701E"/>
    <w:lvl w:ilvl="0">
      <w:numFmt w:val="bullet"/>
      <w:lvlText w:val="*"/>
      <w:lvlJc w:val="left"/>
    </w:lvl>
  </w:abstractNum>
  <w:abstractNum w:abstractNumId="1">
    <w:nsid w:val="01E67701"/>
    <w:multiLevelType w:val="singleLevel"/>
    <w:tmpl w:val="589EFBF0"/>
    <w:lvl w:ilvl="0">
      <w:numFmt w:val="bullet"/>
      <w:lvlText w:val="-"/>
      <w:lvlJc w:val="left"/>
    </w:lvl>
  </w:abstractNum>
  <w:abstractNum w:abstractNumId="2">
    <w:nsid w:val="0AA62BD3"/>
    <w:multiLevelType w:val="multilevel"/>
    <w:tmpl w:val="EB16528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D0C46DD"/>
    <w:multiLevelType w:val="multilevel"/>
    <w:tmpl w:val="A7CA92A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12544111"/>
    <w:multiLevelType w:val="multilevel"/>
    <w:tmpl w:val="BA7010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1800"/>
      </w:pPr>
      <w:rPr>
        <w:rFonts w:hint="default"/>
      </w:rPr>
    </w:lvl>
  </w:abstractNum>
  <w:abstractNum w:abstractNumId="5">
    <w:nsid w:val="130C6BC5"/>
    <w:multiLevelType w:val="multilevel"/>
    <w:tmpl w:val="744E58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16C35C0D"/>
    <w:multiLevelType w:val="multilevel"/>
    <w:tmpl w:val="73BA2C7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</w:rPr>
    </w:lvl>
  </w:abstractNum>
  <w:abstractNum w:abstractNumId="7">
    <w:nsid w:val="1E1B356C"/>
    <w:multiLevelType w:val="singleLevel"/>
    <w:tmpl w:val="7A44F316"/>
    <w:lvl w:ilvl="0">
      <w:numFmt w:val="bullet"/>
      <w:lvlText w:val="-"/>
      <w:lvlJc w:val="left"/>
    </w:lvl>
  </w:abstractNum>
  <w:abstractNum w:abstractNumId="8">
    <w:nsid w:val="1F203DFB"/>
    <w:multiLevelType w:val="multilevel"/>
    <w:tmpl w:val="F43EB5F4"/>
    <w:lvl w:ilvl="0">
      <w:start w:val="13"/>
      <w:numFmt w:val="decimal"/>
      <w:lvlText w:val="%1."/>
      <w:lvlJc w:val="left"/>
      <w:pPr>
        <w:ind w:left="480" w:hanging="48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660" w:hanging="48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Theme="minorEastAsia" w:hint="default"/>
      </w:rPr>
    </w:lvl>
  </w:abstractNum>
  <w:abstractNum w:abstractNumId="9">
    <w:nsid w:val="250D2078"/>
    <w:multiLevelType w:val="multilevel"/>
    <w:tmpl w:val="A74467F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0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92" w:hanging="1800"/>
      </w:pPr>
      <w:rPr>
        <w:rFonts w:hint="default"/>
      </w:rPr>
    </w:lvl>
  </w:abstractNum>
  <w:abstractNum w:abstractNumId="10">
    <w:nsid w:val="26664B7F"/>
    <w:multiLevelType w:val="multilevel"/>
    <w:tmpl w:val="E03AC372"/>
    <w:styleLink w:val="1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12" w:hanging="1800"/>
      </w:pPr>
      <w:rPr>
        <w:rFonts w:hint="default"/>
      </w:rPr>
    </w:lvl>
  </w:abstractNum>
  <w:abstractNum w:abstractNumId="11">
    <w:nsid w:val="276167C5"/>
    <w:multiLevelType w:val="multilevel"/>
    <w:tmpl w:val="7F6E44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12">
    <w:nsid w:val="2D38766D"/>
    <w:multiLevelType w:val="multilevel"/>
    <w:tmpl w:val="0B285E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34304ABB"/>
    <w:multiLevelType w:val="hybridMultilevel"/>
    <w:tmpl w:val="4290088E"/>
    <w:lvl w:ilvl="0" w:tplc="677EB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B33425"/>
    <w:multiLevelType w:val="multilevel"/>
    <w:tmpl w:val="7F6E44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15">
    <w:nsid w:val="3D536094"/>
    <w:multiLevelType w:val="multilevel"/>
    <w:tmpl w:val="A8E28CD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2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60" w:hanging="1800"/>
      </w:pPr>
      <w:rPr>
        <w:rFonts w:hint="default"/>
      </w:rPr>
    </w:lvl>
  </w:abstractNum>
  <w:abstractNum w:abstractNumId="16">
    <w:nsid w:val="420F7954"/>
    <w:multiLevelType w:val="multilevel"/>
    <w:tmpl w:val="E03AC37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12" w:hanging="1800"/>
      </w:pPr>
      <w:rPr>
        <w:rFonts w:hint="default"/>
      </w:rPr>
    </w:lvl>
  </w:abstractNum>
  <w:abstractNum w:abstractNumId="17">
    <w:nsid w:val="4257463B"/>
    <w:multiLevelType w:val="multilevel"/>
    <w:tmpl w:val="EC6CA3E2"/>
    <w:lvl w:ilvl="0">
      <w:start w:val="13"/>
      <w:numFmt w:val="decimal"/>
      <w:lvlText w:val="%1."/>
      <w:lvlJc w:val="left"/>
      <w:pPr>
        <w:ind w:left="480" w:hanging="480"/>
      </w:pPr>
      <w:rPr>
        <w:rFonts w:eastAsiaTheme="minorEastAsia" w:hint="default"/>
        <w:i/>
        <w:sz w:val="22"/>
      </w:rPr>
    </w:lvl>
    <w:lvl w:ilvl="1">
      <w:start w:val="1"/>
      <w:numFmt w:val="decimal"/>
      <w:lvlText w:val="%1.%2."/>
      <w:lvlJc w:val="left"/>
      <w:pPr>
        <w:ind w:left="1604" w:hanging="480"/>
      </w:pPr>
      <w:rPr>
        <w:rFonts w:eastAsiaTheme="minorEastAsia" w:hint="default"/>
        <w:i/>
        <w:sz w:val="22"/>
      </w:rPr>
    </w:lvl>
    <w:lvl w:ilvl="2">
      <w:start w:val="1"/>
      <w:numFmt w:val="decimal"/>
      <w:lvlText w:val="%1.%2.%3."/>
      <w:lvlJc w:val="left"/>
      <w:pPr>
        <w:ind w:left="2968" w:hanging="720"/>
      </w:pPr>
      <w:rPr>
        <w:rFonts w:eastAsiaTheme="minorEastAsia" w:hint="default"/>
        <w:i/>
        <w:sz w:val="22"/>
      </w:rPr>
    </w:lvl>
    <w:lvl w:ilvl="3">
      <w:start w:val="1"/>
      <w:numFmt w:val="decimal"/>
      <w:lvlText w:val="%1.%2.%3.%4."/>
      <w:lvlJc w:val="left"/>
      <w:pPr>
        <w:ind w:left="4092" w:hanging="720"/>
      </w:pPr>
      <w:rPr>
        <w:rFonts w:eastAsiaTheme="minorEastAsia" w:hint="default"/>
        <w:i/>
        <w:sz w:val="22"/>
      </w:rPr>
    </w:lvl>
    <w:lvl w:ilvl="4">
      <w:start w:val="1"/>
      <w:numFmt w:val="decimal"/>
      <w:lvlText w:val="%1.%2.%3.%4.%5."/>
      <w:lvlJc w:val="left"/>
      <w:pPr>
        <w:ind w:left="5576" w:hanging="1080"/>
      </w:pPr>
      <w:rPr>
        <w:rFonts w:eastAsiaTheme="minorEastAsia" w:hint="default"/>
        <w:i/>
        <w:sz w:val="22"/>
      </w:rPr>
    </w:lvl>
    <w:lvl w:ilvl="5">
      <w:start w:val="1"/>
      <w:numFmt w:val="decimal"/>
      <w:lvlText w:val="%1.%2.%3.%4.%5.%6."/>
      <w:lvlJc w:val="left"/>
      <w:pPr>
        <w:ind w:left="6700" w:hanging="1080"/>
      </w:pPr>
      <w:rPr>
        <w:rFonts w:eastAsiaTheme="minorEastAsia" w:hint="default"/>
        <w:i/>
        <w:sz w:val="22"/>
      </w:rPr>
    </w:lvl>
    <w:lvl w:ilvl="6">
      <w:start w:val="1"/>
      <w:numFmt w:val="decimal"/>
      <w:lvlText w:val="%1.%2.%3.%4.%5.%6.%7."/>
      <w:lvlJc w:val="left"/>
      <w:pPr>
        <w:ind w:left="8184" w:hanging="1440"/>
      </w:pPr>
      <w:rPr>
        <w:rFonts w:eastAsiaTheme="minorEastAsia" w:hint="default"/>
        <w:i/>
        <w:sz w:val="22"/>
      </w:rPr>
    </w:lvl>
    <w:lvl w:ilvl="7">
      <w:start w:val="1"/>
      <w:numFmt w:val="decimal"/>
      <w:lvlText w:val="%1.%2.%3.%4.%5.%6.%7.%8."/>
      <w:lvlJc w:val="left"/>
      <w:pPr>
        <w:ind w:left="9308" w:hanging="1440"/>
      </w:pPr>
      <w:rPr>
        <w:rFonts w:eastAsiaTheme="minorEastAsia" w:hint="default"/>
        <w:i/>
        <w:sz w:val="22"/>
      </w:rPr>
    </w:lvl>
    <w:lvl w:ilvl="8">
      <w:start w:val="1"/>
      <w:numFmt w:val="decimal"/>
      <w:lvlText w:val="%1.%2.%3.%4.%5.%6.%7.%8.%9."/>
      <w:lvlJc w:val="left"/>
      <w:pPr>
        <w:ind w:left="10792" w:hanging="1800"/>
      </w:pPr>
      <w:rPr>
        <w:rFonts w:eastAsiaTheme="minorEastAsia" w:hint="default"/>
        <w:i/>
        <w:sz w:val="22"/>
      </w:rPr>
    </w:lvl>
  </w:abstractNum>
  <w:abstractNum w:abstractNumId="18">
    <w:nsid w:val="4B6B065E"/>
    <w:multiLevelType w:val="multilevel"/>
    <w:tmpl w:val="DA1ABB7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9">
    <w:nsid w:val="4BD26C3B"/>
    <w:multiLevelType w:val="hybridMultilevel"/>
    <w:tmpl w:val="89A26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0117E4"/>
    <w:multiLevelType w:val="hybridMultilevel"/>
    <w:tmpl w:val="87A2C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451BD8"/>
    <w:multiLevelType w:val="hybridMultilevel"/>
    <w:tmpl w:val="554EFF7A"/>
    <w:lvl w:ilvl="0" w:tplc="DBE0CB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EA2E1B"/>
    <w:multiLevelType w:val="hybridMultilevel"/>
    <w:tmpl w:val="1102C982"/>
    <w:lvl w:ilvl="0" w:tplc="677EB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3C004A5"/>
    <w:multiLevelType w:val="hybridMultilevel"/>
    <w:tmpl w:val="97A07948"/>
    <w:lvl w:ilvl="0" w:tplc="677EB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46C5956"/>
    <w:multiLevelType w:val="hybridMultilevel"/>
    <w:tmpl w:val="B4828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9C7AA8"/>
    <w:multiLevelType w:val="hybridMultilevel"/>
    <w:tmpl w:val="49E8D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A83AF0"/>
    <w:multiLevelType w:val="multilevel"/>
    <w:tmpl w:val="E03AC372"/>
    <w:numStyleLink w:val="1"/>
  </w:abstractNum>
  <w:abstractNum w:abstractNumId="27">
    <w:nsid w:val="6D6B6911"/>
    <w:multiLevelType w:val="hybridMultilevel"/>
    <w:tmpl w:val="0A6C29EE"/>
    <w:lvl w:ilvl="0" w:tplc="677EB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D72028B"/>
    <w:multiLevelType w:val="multilevel"/>
    <w:tmpl w:val="70ACEC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1800"/>
      </w:pPr>
      <w:rPr>
        <w:rFonts w:hint="default"/>
      </w:rPr>
    </w:lvl>
  </w:abstractNum>
  <w:abstractNum w:abstractNumId="29">
    <w:nsid w:val="711920AF"/>
    <w:multiLevelType w:val="multilevel"/>
    <w:tmpl w:val="1F460E3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2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96" w:hanging="1800"/>
      </w:pPr>
      <w:rPr>
        <w:rFonts w:hint="default"/>
      </w:rPr>
    </w:lvl>
  </w:abstractNum>
  <w:abstractNum w:abstractNumId="30">
    <w:nsid w:val="74DF5373"/>
    <w:multiLevelType w:val="multilevel"/>
    <w:tmpl w:val="738081A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1">
    <w:nsid w:val="77F419C8"/>
    <w:multiLevelType w:val="hybridMultilevel"/>
    <w:tmpl w:val="8946D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9533AD"/>
    <w:multiLevelType w:val="hybridMultilevel"/>
    <w:tmpl w:val="7CFC682E"/>
    <w:lvl w:ilvl="0" w:tplc="677EB8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B262F57"/>
    <w:multiLevelType w:val="multilevel"/>
    <w:tmpl w:val="AF0A9A2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2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160" w:hanging="1800"/>
      </w:pPr>
      <w:rPr>
        <w:rFonts w:hint="default"/>
      </w:rPr>
    </w:lvl>
  </w:abstractNum>
  <w:abstractNum w:abstractNumId="34">
    <w:nsid w:val="7D2E1C66"/>
    <w:multiLevelType w:val="multilevel"/>
    <w:tmpl w:val="60C286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25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24"/>
        <w:lvlJc w:val="left"/>
        <w:rPr>
          <w:rFonts w:ascii="Times New Roman" w:hAnsi="Times New Roman" w:hint="default"/>
        </w:rPr>
      </w:lvl>
    </w:lvlOverride>
  </w:num>
  <w:num w:numId="6">
    <w:abstractNumId w:val="25"/>
  </w:num>
  <w:num w:numId="7">
    <w:abstractNumId w:val="31"/>
  </w:num>
  <w:num w:numId="8">
    <w:abstractNumId w:val="20"/>
  </w:num>
  <w:num w:numId="9">
    <w:abstractNumId w:val="19"/>
  </w:num>
  <w:num w:numId="10">
    <w:abstractNumId w:val="21"/>
  </w:num>
  <w:num w:numId="11">
    <w:abstractNumId w:val="24"/>
  </w:num>
  <w:num w:numId="12">
    <w:abstractNumId w:val="34"/>
  </w:num>
  <w:num w:numId="13">
    <w:abstractNumId w:val="2"/>
  </w:num>
  <w:num w:numId="14">
    <w:abstractNumId w:val="12"/>
  </w:num>
  <w:num w:numId="15">
    <w:abstractNumId w:val="5"/>
  </w:num>
  <w:num w:numId="16">
    <w:abstractNumId w:val="6"/>
  </w:num>
  <w:num w:numId="17">
    <w:abstractNumId w:val="16"/>
  </w:num>
  <w:num w:numId="18">
    <w:abstractNumId w:val="4"/>
  </w:num>
  <w:num w:numId="19">
    <w:abstractNumId w:val="28"/>
  </w:num>
  <w:num w:numId="20">
    <w:abstractNumId w:val="11"/>
  </w:num>
  <w:num w:numId="21">
    <w:abstractNumId w:val="14"/>
  </w:num>
  <w:num w:numId="22">
    <w:abstractNumId w:val="30"/>
  </w:num>
  <w:num w:numId="23">
    <w:abstractNumId w:val="33"/>
  </w:num>
  <w:num w:numId="24">
    <w:abstractNumId w:val="29"/>
  </w:num>
  <w:num w:numId="25">
    <w:abstractNumId w:val="17"/>
  </w:num>
  <w:num w:numId="26">
    <w:abstractNumId w:val="9"/>
  </w:num>
  <w:num w:numId="27">
    <w:abstractNumId w:val="7"/>
  </w:num>
  <w:num w:numId="28">
    <w:abstractNumId w:val="1"/>
  </w:num>
  <w:num w:numId="29">
    <w:abstractNumId w:val="3"/>
  </w:num>
  <w:num w:numId="30">
    <w:abstractNumId w:val="18"/>
  </w:num>
  <w:num w:numId="31">
    <w:abstractNumId w:val="15"/>
  </w:num>
  <w:num w:numId="32">
    <w:abstractNumId w:val="8"/>
  </w:num>
  <w:num w:numId="33">
    <w:abstractNumId w:val="32"/>
  </w:num>
  <w:num w:numId="34">
    <w:abstractNumId w:val="13"/>
  </w:num>
  <w:num w:numId="35">
    <w:abstractNumId w:val="10"/>
  </w:num>
  <w:num w:numId="36">
    <w:abstractNumId w:val="26"/>
  </w:num>
  <w:num w:numId="37">
    <w:abstractNumId w:val="27"/>
  </w:num>
  <w:num w:numId="38">
    <w:abstractNumId w:val="22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6D61"/>
    <w:rsid w:val="0006676B"/>
    <w:rsid w:val="00175BE8"/>
    <w:rsid w:val="001766E3"/>
    <w:rsid w:val="002404B4"/>
    <w:rsid w:val="00297599"/>
    <w:rsid w:val="002A3C8E"/>
    <w:rsid w:val="00496DD8"/>
    <w:rsid w:val="00685525"/>
    <w:rsid w:val="0078679B"/>
    <w:rsid w:val="00791089"/>
    <w:rsid w:val="007B6E49"/>
    <w:rsid w:val="007F0756"/>
    <w:rsid w:val="008F6C15"/>
    <w:rsid w:val="00941545"/>
    <w:rsid w:val="009F489F"/>
    <w:rsid w:val="00BA14F0"/>
    <w:rsid w:val="00BB5195"/>
    <w:rsid w:val="00C52048"/>
    <w:rsid w:val="00D06D61"/>
    <w:rsid w:val="00D22C8E"/>
    <w:rsid w:val="00D44EAE"/>
    <w:rsid w:val="00D752D1"/>
    <w:rsid w:val="00F33C22"/>
    <w:rsid w:val="00F6423F"/>
    <w:rsid w:val="00FE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52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Нет списка1"/>
    <w:next w:val="a2"/>
    <w:uiPriority w:val="99"/>
    <w:semiHidden/>
    <w:unhideWhenUsed/>
    <w:rsid w:val="002A3C8E"/>
  </w:style>
  <w:style w:type="paragraph" w:customStyle="1" w:styleId="Style1">
    <w:name w:val="Style1"/>
    <w:basedOn w:val="a"/>
    <w:uiPriority w:val="99"/>
    <w:rsid w:val="002A3C8E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2A3C8E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2A3C8E"/>
    <w:pPr>
      <w:widowControl w:val="0"/>
      <w:autoSpaceDE w:val="0"/>
      <w:autoSpaceDN w:val="0"/>
      <w:adjustRightInd w:val="0"/>
      <w:spacing w:after="0" w:line="326" w:lineRule="exact"/>
      <w:ind w:firstLine="126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4" w:lineRule="exact"/>
      <w:ind w:firstLine="53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2A3C8E"/>
    <w:pPr>
      <w:widowControl w:val="0"/>
      <w:autoSpaceDE w:val="0"/>
      <w:autoSpaceDN w:val="0"/>
      <w:adjustRightInd w:val="0"/>
      <w:spacing w:after="0" w:line="322" w:lineRule="exact"/>
      <w:ind w:firstLine="268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4" w:lineRule="exact"/>
      <w:ind w:firstLine="55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3">
    <w:name w:val="Style73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4" w:lineRule="exact"/>
      <w:ind w:firstLine="54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1">
    <w:name w:val="Style81"/>
    <w:basedOn w:val="a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1">
    <w:name w:val="Style91"/>
    <w:basedOn w:val="a"/>
    <w:uiPriority w:val="99"/>
    <w:rsid w:val="002A3C8E"/>
    <w:pPr>
      <w:widowControl w:val="0"/>
      <w:autoSpaceDE w:val="0"/>
      <w:autoSpaceDN w:val="0"/>
      <w:adjustRightInd w:val="0"/>
      <w:spacing w:after="0" w:line="27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8">
    <w:name w:val="Font Style98"/>
    <w:basedOn w:val="a0"/>
    <w:uiPriority w:val="99"/>
    <w:rsid w:val="002A3C8E"/>
    <w:rPr>
      <w:rFonts w:ascii="Times New Roman" w:hAnsi="Times New Roman" w:cs="Times New Roman"/>
      <w:sz w:val="26"/>
      <w:szCs w:val="26"/>
    </w:rPr>
  </w:style>
  <w:style w:type="character" w:customStyle="1" w:styleId="FontStyle99">
    <w:name w:val="Font Style99"/>
    <w:basedOn w:val="a0"/>
    <w:uiPriority w:val="99"/>
    <w:rsid w:val="002A3C8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00">
    <w:name w:val="Font Style100"/>
    <w:basedOn w:val="a0"/>
    <w:uiPriority w:val="99"/>
    <w:rsid w:val="002A3C8E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02">
    <w:name w:val="Font Style102"/>
    <w:basedOn w:val="a0"/>
    <w:uiPriority w:val="99"/>
    <w:rsid w:val="002A3C8E"/>
    <w:rPr>
      <w:rFonts w:ascii="Times New Roman" w:hAnsi="Times New Roman" w:cs="Times New Roman"/>
      <w:b/>
      <w:bCs/>
      <w:i/>
      <w:iCs/>
      <w:smallCaps/>
      <w:spacing w:val="20"/>
      <w:sz w:val="18"/>
      <w:szCs w:val="18"/>
    </w:rPr>
  </w:style>
  <w:style w:type="character" w:customStyle="1" w:styleId="FontStyle103">
    <w:name w:val="Font Style103"/>
    <w:basedOn w:val="a0"/>
    <w:uiPriority w:val="99"/>
    <w:rsid w:val="002A3C8E"/>
    <w:rPr>
      <w:rFonts w:ascii="Times New Roman" w:hAnsi="Times New Roman" w:cs="Times New Roman"/>
      <w:b/>
      <w:bCs/>
      <w:i/>
      <w:iCs/>
      <w:spacing w:val="-10"/>
      <w:sz w:val="14"/>
      <w:szCs w:val="14"/>
    </w:rPr>
  </w:style>
  <w:style w:type="character" w:customStyle="1" w:styleId="FontStyle108">
    <w:name w:val="Font Style108"/>
    <w:basedOn w:val="a0"/>
    <w:uiPriority w:val="99"/>
    <w:rsid w:val="002A3C8E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basedOn w:val="a0"/>
    <w:uiPriority w:val="99"/>
    <w:rsid w:val="002A3C8E"/>
    <w:rPr>
      <w:rFonts w:ascii="Times New Roman" w:hAnsi="Times New Roman" w:cs="Times New Roman"/>
      <w:b/>
      <w:bCs/>
      <w:i/>
      <w:iCs/>
      <w:sz w:val="22"/>
      <w:szCs w:val="22"/>
    </w:rPr>
  </w:style>
  <w:style w:type="table" w:styleId="a3">
    <w:name w:val="Table Grid"/>
    <w:basedOn w:val="a1"/>
    <w:uiPriority w:val="59"/>
    <w:rsid w:val="002A3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.FORMATTEXT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LBOTTOM">
    <w:name w:val="#COL_BOTTOM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A3C8E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A3C8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HEADERTEXT">
    <w:name w:val=".HEADERTEXT"/>
    <w:uiPriority w:val="99"/>
    <w:rsid w:val="002A3C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lang w:eastAsia="ru-RU"/>
    </w:rPr>
  </w:style>
  <w:style w:type="numbering" w:customStyle="1" w:styleId="1">
    <w:name w:val="Стиль1"/>
    <w:uiPriority w:val="99"/>
    <w:rsid w:val="002A3C8E"/>
    <w:pPr>
      <w:numPr>
        <w:numId w:val="35"/>
      </w:numPr>
    </w:pPr>
  </w:style>
  <w:style w:type="table" w:customStyle="1" w:styleId="11">
    <w:name w:val="Сетка таблицы1"/>
    <w:basedOn w:val="a1"/>
    <w:next w:val="a3"/>
    <w:rsid w:val="002A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2A3C8E"/>
  </w:style>
  <w:style w:type="character" w:styleId="a7">
    <w:name w:val="Hyperlink"/>
    <w:uiPriority w:val="99"/>
    <w:semiHidden/>
    <w:unhideWhenUsed/>
    <w:rsid w:val="002A3C8E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2A3C8E"/>
    <w:rPr>
      <w:color w:val="800080"/>
      <w:u w:val="single"/>
    </w:rPr>
  </w:style>
  <w:style w:type="paragraph" w:customStyle="1" w:styleId="xl63">
    <w:name w:val="xl63"/>
    <w:basedOn w:val="a"/>
    <w:rsid w:val="002A3C8E"/>
    <w:pPr>
      <w:shd w:val="clear" w:color="000000" w:fill="FFFF99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2A3C8E"/>
    <w:pPr>
      <w:shd w:val="clear" w:color="000000" w:fill="FFFF99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2A3C8E"/>
    <w:pPr>
      <w:shd w:val="clear" w:color="000000" w:fill="FFFF99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2A3C8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67">
    <w:name w:val="xl67"/>
    <w:basedOn w:val="a"/>
    <w:rsid w:val="002A3C8E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2A3C8E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2A3C8E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"/>
    <w:rsid w:val="002A3C8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"/>
    <w:rsid w:val="002A3C8E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2">
    <w:name w:val="xl72"/>
    <w:basedOn w:val="a"/>
    <w:rsid w:val="002A3C8E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2A3C8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2A3C8E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2A3C8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2A3C8E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A3C8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2A3C8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1"/>
    <w:pPr>
      <w:numPr>
        <w:numId w:val="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6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79E52-E51B-4A37-BC70-085CC28F1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evlasova</dc:creator>
  <cp:lastModifiedBy>Пальчиков Павел Николаевич</cp:lastModifiedBy>
  <cp:revision>11</cp:revision>
  <cp:lastPrinted>2014-12-29T12:40:00Z</cp:lastPrinted>
  <dcterms:created xsi:type="dcterms:W3CDTF">2014-10-02T04:12:00Z</dcterms:created>
  <dcterms:modified xsi:type="dcterms:W3CDTF">2014-12-29T12:40:00Z</dcterms:modified>
</cp:coreProperties>
</file>